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D1D3C" w:rsidR="007333A1" w:rsidP="6DB3C08D" w:rsidRDefault="00AD1D3C" w14:paraId="03D18ABD" wp14:textId="401E47E1">
      <w:pPr>
        <w:jc w:val="center"/>
        <w:outlineLvl w:val="0"/>
        <w:rPr>
          <w:b w:val="1"/>
          <w:bCs w:val="1"/>
          <w:u w:val="single"/>
        </w:rPr>
      </w:pPr>
      <w:r w:rsidRPr="6DB3C08D" w:rsidR="00AD1D3C">
        <w:rPr>
          <w:b w:val="1"/>
          <w:bCs w:val="1"/>
          <w:u w:val="single"/>
        </w:rPr>
        <w:t>UCAS TIMELINE</w:t>
      </w:r>
      <w:r w:rsidRPr="6DB3C08D" w:rsidR="00594D27">
        <w:rPr>
          <w:b w:val="1"/>
          <w:bCs w:val="1"/>
          <w:u w:val="single"/>
        </w:rPr>
        <w:t xml:space="preserve"> – OCTOBER APPLICANTS</w:t>
      </w:r>
      <w:r w:rsidRPr="6DB3C08D" w:rsidR="00B41E6F">
        <w:rPr>
          <w:b w:val="1"/>
          <w:bCs w:val="1"/>
          <w:u w:val="single"/>
        </w:rPr>
        <w:t xml:space="preserve"> (OA)</w:t>
      </w:r>
      <w:r w:rsidRPr="6DB3C08D" w:rsidR="00594D27">
        <w:rPr>
          <w:b w:val="1"/>
          <w:bCs w:val="1"/>
          <w:u w:val="single"/>
        </w:rPr>
        <w:t xml:space="preserve"> 20</w:t>
      </w:r>
      <w:r w:rsidRPr="6DB3C08D" w:rsidR="00284DFD">
        <w:rPr>
          <w:b w:val="1"/>
          <w:bCs w:val="1"/>
          <w:u w:val="single"/>
        </w:rPr>
        <w:t>2</w:t>
      </w:r>
      <w:r w:rsidRPr="6DB3C08D" w:rsidR="121177DE">
        <w:rPr>
          <w:b w:val="1"/>
          <w:bCs w:val="1"/>
          <w:u w:val="single"/>
        </w:rPr>
        <w:t>6</w:t>
      </w:r>
      <w:r w:rsidRPr="6DB3C08D" w:rsidR="006D6E48">
        <w:rPr>
          <w:b w:val="1"/>
          <w:bCs w:val="1"/>
          <w:u w:val="single"/>
        </w:rPr>
        <w:t xml:space="preserve"> ENTRY</w:t>
      </w:r>
    </w:p>
    <w:p xmlns:wp14="http://schemas.microsoft.com/office/word/2010/wordml" w:rsidRPr="005E3004" w:rsidR="00CA5109" w:rsidP="005E3004" w:rsidRDefault="00CA5109" w14:paraId="672A6659" wp14:textId="77777777">
      <w:pPr>
        <w:rPr>
          <w:u w:val="single"/>
        </w:rPr>
      </w:pPr>
    </w:p>
    <w:tbl>
      <w:tblPr>
        <w:tblW w:w="116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206"/>
      </w:tblGrid>
      <w:tr xmlns:wp14="http://schemas.microsoft.com/office/word/2010/wordml" w:rsidRPr="00590460" w:rsidR="00EB735A" w:rsidTr="6DB3C08D" w14:paraId="051E8286" wp14:textId="77777777">
        <w:tc>
          <w:tcPr>
            <w:tcW w:w="1418" w:type="dxa"/>
            <w:shd w:val="clear" w:color="auto" w:fill="auto"/>
            <w:tcMar/>
          </w:tcPr>
          <w:p w:rsidRPr="00590460" w:rsidR="00EB735A" w:rsidP="00590460" w:rsidRDefault="00EB735A" w14:paraId="401F8812" wp14:textId="77777777">
            <w:pPr>
              <w:jc w:val="center"/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Month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EB735A" w:rsidP="00590460" w:rsidRDefault="00EB735A" w14:paraId="15F68445" wp14:textId="77777777">
            <w:pPr>
              <w:jc w:val="center"/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Task</w:t>
            </w:r>
          </w:p>
        </w:tc>
      </w:tr>
      <w:tr xmlns:wp14="http://schemas.microsoft.com/office/word/2010/wordml" w:rsidRPr="00590460" w:rsidR="0086454C" w:rsidTr="6DB3C08D" w14:paraId="722A26A7" wp14:textId="77777777">
        <w:tc>
          <w:tcPr>
            <w:tcW w:w="1418" w:type="dxa"/>
            <w:shd w:val="clear" w:color="auto" w:fill="auto"/>
            <w:tcMar/>
          </w:tcPr>
          <w:p w:rsidRPr="00590460" w:rsidR="0086454C" w:rsidP="0086454C" w:rsidRDefault="0086454C" w14:paraId="0E8FD23B" wp14:textId="777777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May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86454C" w:rsidP="003E2301" w:rsidRDefault="0086454C" w14:paraId="0A37501D" wp14:textId="77777777">
            <w:pPr>
              <w:rPr>
                <w:b/>
                <w:color w:val="000000"/>
              </w:rPr>
            </w:pPr>
          </w:p>
        </w:tc>
      </w:tr>
      <w:tr xmlns:wp14="http://schemas.microsoft.com/office/word/2010/wordml" w:rsidRPr="00590460" w:rsidR="00EB735A" w:rsidTr="6DB3C08D" w14:paraId="692BE6BB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EB735A" w14:paraId="70BFE85D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June</w:t>
            </w:r>
          </w:p>
        </w:tc>
        <w:tc>
          <w:tcPr>
            <w:tcW w:w="10206" w:type="dxa"/>
            <w:shd w:val="clear" w:color="auto" w:fill="auto"/>
            <w:tcMar/>
          </w:tcPr>
          <w:p w:rsidR="003E2301" w:rsidP="6DB3C08D" w:rsidRDefault="00284DFD" w14:paraId="193E2DF4" wp14:textId="5FBCE5F6">
            <w:pPr>
              <w:rPr>
                <w:rFonts w:ascii="Arial" w:hAnsi="Arial" w:cs="Arial"/>
                <w:color w:val="202124"/>
              </w:rPr>
            </w:pPr>
            <w:r w:rsidR="00284DFD">
              <w:rPr/>
              <w:t>U</w:t>
            </w:r>
            <w:r w:rsidR="003E2301">
              <w:rPr/>
              <w:t xml:space="preserve">CAT registration open</w:t>
            </w:r>
            <w:r w:rsidR="733CAC8A">
              <w:rPr/>
              <w:t xml:space="preserve">s</w:t>
            </w:r>
            <w:r w:rsidR="003E2301">
              <w:rPr/>
              <w:t xml:space="preserve"> </w:t>
            </w:r>
            <w:r w:rsidR="60261F8F">
              <w:rPr/>
              <w:t xml:space="preserve">17</w:t>
            </w:r>
            <w:r w:rsidRPr="6DB3C08D" w:rsidR="60261F8F">
              <w:rPr>
                <w:vertAlign w:val="superscript"/>
              </w:rPr>
              <w:t xml:space="preserve">th</w:t>
            </w:r>
            <w:r w:rsidR="60261F8F">
              <w:rPr/>
              <w:t xml:space="preserve"> June</w:t>
            </w:r>
          </w:p>
          <w:p w:rsidR="003E2301" w:rsidP="005E3004" w:rsidRDefault="003E2301" w14:paraId="5DAB6C7B" wp14:textId="77777777">
            <w:pPr>
              <w:rPr>
                <w:color w:val="000000"/>
              </w:rPr>
            </w:pPr>
          </w:p>
          <w:p w:rsidR="00EB735A" w:rsidP="005E3004" w:rsidRDefault="00EB735A" w14:paraId="07A76911" wp14:textId="70DA8C73">
            <w:pPr>
              <w:rPr>
                <w:color w:val="000000"/>
              </w:rPr>
            </w:pPr>
            <w:r w:rsidRPr="6DB3C08D" w:rsidR="00EB735A">
              <w:rPr>
                <w:color w:val="000000" w:themeColor="text1" w:themeTint="FF" w:themeShade="FF"/>
              </w:rPr>
              <w:t xml:space="preserve">UCAS </w:t>
            </w:r>
            <w:r w:rsidRPr="6DB3C08D" w:rsidR="00E1718A">
              <w:rPr>
                <w:color w:val="000000" w:themeColor="text1" w:themeTint="FF" w:themeShade="FF"/>
              </w:rPr>
              <w:t>Meeting</w:t>
            </w:r>
            <w:r w:rsidRPr="6DB3C08D" w:rsidR="00EB735A">
              <w:rPr>
                <w:color w:val="000000" w:themeColor="text1" w:themeTint="FF" w:themeShade="FF"/>
              </w:rPr>
              <w:t xml:space="preserve"> </w:t>
            </w:r>
            <w:r w:rsidRPr="6DB3C08D" w:rsidR="00E1718A">
              <w:rPr>
                <w:color w:val="000000" w:themeColor="text1" w:themeTint="FF" w:themeShade="FF"/>
              </w:rPr>
              <w:t xml:space="preserve">– </w:t>
            </w:r>
            <w:r w:rsidRPr="6DB3C08D" w:rsidR="4F37789B">
              <w:rPr>
                <w:color w:val="000000" w:themeColor="text1" w:themeTint="FF" w:themeShade="FF"/>
              </w:rPr>
              <w:t>4</w:t>
            </w:r>
            <w:r w:rsidRPr="6DB3C08D" w:rsidR="4F37789B">
              <w:rPr>
                <w:color w:val="000000" w:themeColor="text1" w:themeTint="FF" w:themeShade="FF"/>
                <w:vertAlign w:val="superscript"/>
              </w:rPr>
              <w:t>th</w:t>
            </w:r>
            <w:r w:rsidRPr="6DB3C08D" w:rsidR="4F37789B">
              <w:rPr>
                <w:color w:val="000000" w:themeColor="text1" w:themeTint="FF" w:themeShade="FF"/>
              </w:rPr>
              <w:t xml:space="preserve"> June</w:t>
            </w:r>
          </w:p>
          <w:p w:rsidR="00B41E6F" w:rsidP="005E3004" w:rsidRDefault="00B41E6F" w14:paraId="02EB378F" wp14:textId="77777777">
            <w:pPr>
              <w:rPr>
                <w:color w:val="000000"/>
              </w:rPr>
            </w:pPr>
          </w:p>
          <w:p w:rsidRPr="00590460" w:rsidR="00B41E6F" w:rsidP="00B41E6F" w:rsidRDefault="00B41E6F" w14:paraId="2E7B79DA" wp14:textId="28A08288">
            <w:pPr>
              <w:rPr>
                <w:color w:val="000000"/>
              </w:rPr>
            </w:pPr>
            <w:r w:rsidRPr="6DB3C08D" w:rsidR="00B41E6F">
              <w:rPr>
                <w:color w:val="000000" w:themeColor="text1" w:themeTint="FF" w:themeShade="FF"/>
              </w:rPr>
              <w:t>UCAS open</w:t>
            </w:r>
            <w:r w:rsidRPr="6DB3C08D" w:rsidR="00B41E6F">
              <w:rPr>
                <w:color w:val="000000" w:themeColor="text1" w:themeTint="FF" w:themeShade="FF"/>
              </w:rPr>
              <w:t xml:space="preserve"> for applicants</w:t>
            </w:r>
            <w:r w:rsidRPr="6DB3C08D" w:rsidR="57EDACFF">
              <w:rPr>
                <w:color w:val="000000" w:themeColor="text1" w:themeTint="FF" w:themeShade="FF"/>
              </w:rPr>
              <w:t xml:space="preserve"> – 23</w:t>
            </w:r>
            <w:r w:rsidRPr="6DB3C08D" w:rsidR="57EDACFF">
              <w:rPr>
                <w:color w:val="000000" w:themeColor="text1" w:themeTint="FF" w:themeShade="FF"/>
                <w:vertAlign w:val="superscript"/>
              </w:rPr>
              <w:t>rd</w:t>
            </w:r>
            <w:r w:rsidRPr="6DB3C08D" w:rsidR="57EDACFF">
              <w:rPr>
                <w:color w:val="000000" w:themeColor="text1" w:themeTint="FF" w:themeShade="FF"/>
              </w:rPr>
              <w:t xml:space="preserve"> June</w:t>
            </w:r>
          </w:p>
          <w:p w:rsidRPr="00590460" w:rsidR="00EB735A" w:rsidP="6DB3C08D" w:rsidRDefault="00EB735A" w14:paraId="41C8F396" w14:noSpellErr="1" wp14:textId="575AD316">
            <w:pPr>
              <w:pStyle w:val="Normal"/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6DB3C08D" w14:paraId="66034478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60C7E8F4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August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EB735A" w:rsidP="005E3004" w:rsidRDefault="00B41E6F" w14:paraId="1729F169" wp14:textId="77777777">
            <w:pPr>
              <w:rPr>
                <w:color w:val="000000"/>
              </w:rPr>
            </w:pPr>
            <w:r w:rsidR="00B41E6F">
              <w:rPr>
                <w:color w:val="000000"/>
              </w:rPr>
              <w:t>OAs</w:t>
            </w:r>
            <w:r w:rsidRPr="00590460" w:rsidR="007F2ADB">
              <w:rPr>
                <w:color w:val="000000"/>
              </w:rPr>
              <w:t xml:space="preserve"> meet with </w:t>
            </w:r>
            <w:r w:rsidR="00B41E6F">
              <w:rPr>
                <w:color w:val="000000"/>
              </w:rPr>
              <w:t>Mr Forrester</w:t>
            </w:r>
            <w:r w:rsidRPr="00590460" w:rsidR="007F2ADB">
              <w:rPr>
                <w:color w:val="000000"/>
              </w:rPr>
              <w:t xml:space="preserve"> re applications</w:t>
            </w:r>
            <w:r w:rsidR="00616688">
              <w:rPr>
                <w:color w:val="000000"/>
              </w:rPr>
              <w:t xml:space="preserve"> - Join OA Team: </w:t>
            </w:r>
            <w:r w:rsidRPr="00284DFD" w:rsidR="1D0CD634">
              <w:rPr>
                <w:rFonts w:ascii="Segoe UI" w:hAnsi="Segoe UI" w:cs="Segoe UI"/>
                <w:b w:val="1"/>
                <w:bCs w:val="1"/>
                <w:color w:val="242424"/>
                <w:sz w:val="36"/>
                <w:szCs w:val="36"/>
                <w:shd w:val="clear" w:color="auto" w:fill="FFFFFF"/>
              </w:rPr>
              <w:t>pw9ubiZ</w:t>
            </w:r>
          </w:p>
          <w:p w:rsidRPr="00590460" w:rsidR="007F2ADB" w:rsidP="005E3004" w:rsidRDefault="007F2ADB" w14:paraId="72A3D3EC" wp14:textId="77777777">
            <w:pPr>
              <w:rPr>
                <w:color w:val="000000"/>
              </w:rPr>
            </w:pPr>
          </w:p>
          <w:p w:rsidRPr="00590460" w:rsidR="007F2ADB" w:rsidP="005E3004" w:rsidRDefault="00B41E6F" w14:paraId="19E15368" wp14:textId="77777777">
            <w:pPr>
              <w:rPr>
                <w:color w:val="000000"/>
              </w:rPr>
            </w:pPr>
            <w:r>
              <w:rPr>
                <w:color w:val="000000"/>
              </w:rPr>
              <w:t>OAs</w:t>
            </w:r>
            <w:r w:rsidRPr="00590460" w:rsidR="007F2ADB">
              <w:rPr>
                <w:color w:val="000000"/>
              </w:rPr>
              <w:t xml:space="preserve"> must ensure registered with entrance tests </w:t>
            </w:r>
            <w:r w:rsidR="00E1718A">
              <w:rPr>
                <w:color w:val="000000"/>
              </w:rPr>
              <w:t>(and Mr Forrester aware)</w:t>
            </w:r>
          </w:p>
          <w:p w:rsidRPr="00590460" w:rsidR="00211772" w:rsidP="005E3004" w:rsidRDefault="00211772" w14:paraId="0D0B940D" wp14:textId="77777777">
            <w:pPr>
              <w:rPr>
                <w:color w:val="000000"/>
              </w:rPr>
            </w:pPr>
          </w:p>
          <w:p w:rsidRPr="00590460" w:rsidR="00211772" w:rsidP="005E3004" w:rsidRDefault="00B41E6F" w14:paraId="07595FBF" wp14:textId="396328E4">
            <w:pPr>
              <w:rPr>
                <w:color w:val="000000"/>
              </w:rPr>
            </w:pPr>
            <w:r w:rsidRPr="6DB3C08D" w:rsidR="00B41E6F">
              <w:rPr>
                <w:color w:val="000000" w:themeColor="text1" w:themeTint="FF" w:themeShade="FF"/>
              </w:rPr>
              <w:t>OAs</w:t>
            </w:r>
            <w:r w:rsidRPr="6DB3C08D" w:rsidR="00211772">
              <w:rPr>
                <w:color w:val="000000" w:themeColor="text1" w:themeTint="FF" w:themeShade="FF"/>
              </w:rPr>
              <w:t xml:space="preserve"> complete and </w:t>
            </w:r>
            <w:r w:rsidRPr="6DB3C08D" w:rsidR="00211772">
              <w:rPr>
                <w:color w:val="000000" w:themeColor="text1" w:themeTint="FF" w:themeShade="FF"/>
              </w:rPr>
              <w:t>submit</w:t>
            </w:r>
            <w:r w:rsidRPr="6DB3C08D" w:rsidR="00211772">
              <w:rPr>
                <w:color w:val="000000" w:themeColor="text1" w:themeTint="FF" w:themeShade="FF"/>
              </w:rPr>
              <w:t xml:space="preserve"> Pupil Information S</w:t>
            </w:r>
            <w:r w:rsidRPr="6DB3C08D" w:rsidR="00B41E6F">
              <w:rPr>
                <w:color w:val="000000" w:themeColor="text1" w:themeTint="FF" w:themeShade="FF"/>
              </w:rPr>
              <w:t>heet (vital for references)</w:t>
            </w:r>
            <w:r w:rsidRPr="6DB3C08D" w:rsidR="00714A5B">
              <w:rPr>
                <w:color w:val="000000" w:themeColor="text1" w:themeTint="FF" w:themeShade="FF"/>
              </w:rPr>
              <w:t xml:space="preserve"> and 1</w:t>
            </w:r>
            <w:r w:rsidRPr="6DB3C08D" w:rsidR="00714A5B">
              <w:rPr>
                <w:color w:val="000000" w:themeColor="text1" w:themeTint="FF" w:themeShade="FF"/>
                <w:vertAlign w:val="superscript"/>
              </w:rPr>
              <w:t>st</w:t>
            </w:r>
            <w:r w:rsidRPr="6DB3C08D" w:rsidR="00714A5B">
              <w:rPr>
                <w:color w:val="000000" w:themeColor="text1" w:themeTint="FF" w:themeShade="FF"/>
              </w:rPr>
              <w:t xml:space="preserve"> draft personal Statement</w:t>
            </w:r>
            <w:r w:rsidRPr="6DB3C08D" w:rsidR="00B41E6F">
              <w:rPr>
                <w:color w:val="000000" w:themeColor="text1" w:themeTint="FF" w:themeShade="FF"/>
              </w:rPr>
              <w:t xml:space="preserve"> by </w:t>
            </w:r>
            <w:r w:rsidRPr="6DB3C08D" w:rsidR="00B41E6F">
              <w:rPr>
                <w:b w:val="1"/>
                <w:bCs w:val="1"/>
                <w:color w:val="000000" w:themeColor="text1" w:themeTint="FF" w:themeShade="FF"/>
              </w:rPr>
              <w:t>Friday</w:t>
            </w:r>
            <w:r w:rsidRPr="6DB3C08D" w:rsidR="00B41E6F">
              <w:rPr>
                <w:color w:val="000000" w:themeColor="text1" w:themeTint="FF" w:themeShade="FF"/>
              </w:rPr>
              <w:t xml:space="preserve"> </w:t>
            </w:r>
            <w:r w:rsidRPr="6DB3C08D" w:rsidR="00B41E6F">
              <w:rPr>
                <w:b w:val="1"/>
                <w:bCs w:val="1"/>
                <w:color w:val="000000" w:themeColor="text1" w:themeTint="FF" w:themeShade="FF"/>
              </w:rPr>
              <w:t>2</w:t>
            </w:r>
            <w:r w:rsidRPr="6DB3C08D" w:rsidR="7B10F55A">
              <w:rPr>
                <w:b w:val="1"/>
                <w:bCs w:val="1"/>
                <w:color w:val="000000" w:themeColor="text1" w:themeTint="FF" w:themeShade="FF"/>
              </w:rPr>
              <w:t>2</w:t>
            </w:r>
            <w:r w:rsidRPr="6DB3C08D" w:rsidR="7B10F55A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nd</w:t>
            </w:r>
            <w:r w:rsidRPr="6DB3C08D" w:rsidR="002A637A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DB3C08D" w:rsidR="00211772">
              <w:rPr>
                <w:b w:val="1"/>
                <w:bCs w:val="1"/>
                <w:color w:val="000000" w:themeColor="text1" w:themeTint="FF" w:themeShade="FF"/>
              </w:rPr>
              <w:t>August</w:t>
            </w:r>
          </w:p>
          <w:p w:rsidRPr="00590460" w:rsidR="007F2ADB" w:rsidP="00616688" w:rsidRDefault="007F2ADB" w14:paraId="0E27B00A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6DB3C08D" w14:paraId="52B7CBB5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72132C17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September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7F2ADB" w:rsidP="6DB3C08D" w:rsidRDefault="007F2ADB" w14:paraId="44EAFD9C" w14:noSpellErr="1" wp14:textId="3F08E270">
            <w:pPr>
              <w:pStyle w:val="Normal"/>
              <w:rPr>
                <w:color w:val="000000"/>
              </w:rPr>
            </w:pPr>
          </w:p>
          <w:p w:rsidR="007F2ADB" w:rsidP="005E3004" w:rsidRDefault="007F2ADB" w14:paraId="735ED7F1" wp14:textId="77777777">
            <w:pPr>
              <w:rPr>
                <w:b/>
                <w:color w:val="000000"/>
              </w:rPr>
            </w:pPr>
            <w:r w:rsidRPr="00590460">
              <w:rPr>
                <w:color w:val="000000"/>
              </w:rPr>
              <w:t xml:space="preserve">BMAT </w:t>
            </w:r>
            <w:r w:rsidR="0037380F">
              <w:rPr>
                <w:color w:val="000000"/>
              </w:rPr>
              <w:t xml:space="preserve">&amp; Oxford/Cambridge entrance exams </w:t>
            </w:r>
            <w:r w:rsidRPr="00590460">
              <w:rPr>
                <w:color w:val="000000"/>
              </w:rPr>
              <w:t xml:space="preserve">registration opens </w:t>
            </w:r>
            <w:r w:rsidR="00415C76">
              <w:rPr>
                <w:b/>
                <w:color w:val="000000"/>
              </w:rPr>
              <w:t>–</w:t>
            </w:r>
            <w:r w:rsidR="002A637A">
              <w:rPr>
                <w:b/>
                <w:color w:val="000000"/>
              </w:rPr>
              <w:t xml:space="preserve"> </w:t>
            </w:r>
            <w:r w:rsidR="00415C76">
              <w:rPr>
                <w:b/>
                <w:color w:val="000000"/>
              </w:rPr>
              <w:t>Please speak to Mr Forrester if you know you need to sit one.</w:t>
            </w:r>
          </w:p>
          <w:p w:rsidRPr="00590460" w:rsidR="00415C76" w:rsidP="005E3004" w:rsidRDefault="00415C76" w14:paraId="4B94D5A5" wp14:textId="77777777" wp14:noSpellErr="1">
            <w:pPr>
              <w:rPr>
                <w:color w:val="000000"/>
              </w:rPr>
            </w:pPr>
          </w:p>
          <w:p w:rsidR="28684FAD" w:rsidP="6DB3C08D" w:rsidRDefault="28684FAD" w14:paraId="39F82501" w14:textId="34398D5F">
            <w:pPr>
              <w:rPr>
                <w:color w:val="000000" w:themeColor="text1" w:themeTint="FF" w:themeShade="FF"/>
              </w:rPr>
            </w:pPr>
            <w:r w:rsidRPr="6DB3C08D" w:rsidR="28684FAD">
              <w:rPr>
                <w:color w:val="000000" w:themeColor="text1" w:themeTint="FF" w:themeShade="FF"/>
              </w:rPr>
              <w:t xml:space="preserve">UCAS Information Evening (for students and parents) - </w:t>
            </w:r>
            <w:r w:rsidRPr="6DB3C08D" w:rsidR="28684FAD">
              <w:rPr>
                <w:b w:val="1"/>
                <w:bCs w:val="1"/>
                <w:color w:val="000000" w:themeColor="text1" w:themeTint="FF" w:themeShade="FF"/>
              </w:rPr>
              <w:t>Wednesday 10</w:t>
            </w:r>
            <w:r w:rsidRPr="6DB3C08D" w:rsidR="28684FAD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6DB3C08D" w:rsidR="28684FAD">
              <w:rPr>
                <w:b w:val="1"/>
                <w:bCs w:val="1"/>
                <w:color w:val="000000" w:themeColor="text1" w:themeTint="FF" w:themeShade="FF"/>
              </w:rPr>
              <w:t xml:space="preserve"> September</w:t>
            </w:r>
          </w:p>
          <w:p w:rsidR="007F2ADB" w:rsidP="005E3004" w:rsidRDefault="002A637A" w14:paraId="35D3851B" wp14:textId="257DAFCD">
            <w:pPr>
              <w:rPr>
                <w:color w:val="000000"/>
              </w:rPr>
            </w:pPr>
            <w:r w:rsidRPr="6DB3C08D" w:rsidR="002A637A">
              <w:rPr>
                <w:color w:val="000000" w:themeColor="text1" w:themeTint="FF" w:themeShade="FF"/>
              </w:rPr>
              <w:t>U</w:t>
            </w:r>
            <w:r w:rsidRPr="6DB3C08D" w:rsidR="007F2ADB">
              <w:rPr>
                <w:color w:val="000000" w:themeColor="text1" w:themeTint="FF" w:themeShade="FF"/>
              </w:rPr>
              <w:t xml:space="preserve">CAT </w:t>
            </w:r>
            <w:r w:rsidRPr="6DB3C08D" w:rsidR="575410C3">
              <w:rPr>
                <w:color w:val="000000" w:themeColor="text1" w:themeTint="FF" w:themeShade="FF"/>
              </w:rPr>
              <w:t>registration</w:t>
            </w:r>
            <w:r w:rsidRPr="6DB3C08D" w:rsidR="007F2ADB">
              <w:rPr>
                <w:color w:val="000000" w:themeColor="text1" w:themeTint="FF" w:themeShade="FF"/>
              </w:rPr>
              <w:t xml:space="preserve"> closes </w:t>
            </w:r>
            <w:r w:rsidRPr="6DB3C08D" w:rsidR="002A637A">
              <w:rPr>
                <w:b w:val="1"/>
                <w:bCs w:val="1"/>
                <w:color w:val="000000" w:themeColor="text1" w:themeTint="FF" w:themeShade="FF"/>
              </w:rPr>
              <w:t>19</w:t>
            </w:r>
            <w:r w:rsidRPr="6DB3C08D" w:rsidR="002A637A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6DB3C08D" w:rsidR="002A637A">
              <w:rPr>
                <w:b w:val="1"/>
                <w:bCs w:val="1"/>
                <w:color w:val="000000" w:themeColor="text1" w:themeTint="FF" w:themeShade="FF"/>
              </w:rPr>
              <w:t xml:space="preserve"> September</w:t>
            </w:r>
            <w:r w:rsidRPr="6DB3C08D" w:rsidR="5B9ACF1E">
              <w:rPr>
                <w:color w:val="000000" w:themeColor="text1" w:themeTint="FF" w:themeShade="FF"/>
              </w:rPr>
              <w:t xml:space="preserve"> @ 12noon</w:t>
            </w:r>
          </w:p>
          <w:p w:rsidR="00714A5B" w:rsidP="005E3004" w:rsidRDefault="00714A5B" w14:paraId="3DEEC669" wp14:textId="77777777">
            <w:pPr>
              <w:rPr>
                <w:color w:val="000000"/>
              </w:rPr>
            </w:pPr>
          </w:p>
          <w:p w:rsidRPr="00714A5B" w:rsidR="00714A5B" w:rsidP="005E3004" w:rsidRDefault="00714A5B" w14:paraId="319F2A54" wp14:textId="6D768801">
            <w:pPr>
              <w:rPr>
                <w:color w:val="000000"/>
              </w:rPr>
            </w:pPr>
            <w:r w:rsidRPr="6DB3C08D" w:rsidR="00714A5B">
              <w:rPr>
                <w:color w:val="000000" w:themeColor="text1" w:themeTint="FF" w:themeShade="FF"/>
              </w:rPr>
              <w:t xml:space="preserve">ALL OAs final draft personal statements to their </w:t>
            </w:r>
            <w:r w:rsidRPr="6DB3C08D" w:rsidR="5BD66D7B">
              <w:rPr>
                <w:color w:val="000000" w:themeColor="text1" w:themeTint="FF" w:themeShade="FF"/>
              </w:rPr>
              <w:t xml:space="preserve">Head of House </w:t>
            </w:r>
            <w:r w:rsidRPr="6DB3C08D" w:rsidR="00714A5B">
              <w:rPr>
                <w:color w:val="000000" w:themeColor="text1" w:themeTint="FF" w:themeShade="FF"/>
              </w:rPr>
              <w:t xml:space="preserve">by </w:t>
            </w:r>
            <w:r w:rsidRPr="6DB3C08D" w:rsidR="55BBE814">
              <w:rPr>
                <w:b w:val="1"/>
                <w:bCs w:val="1"/>
                <w:color w:val="000000" w:themeColor="text1" w:themeTint="FF" w:themeShade="FF"/>
              </w:rPr>
              <w:t>Thurs</w:t>
            </w:r>
            <w:r w:rsidRPr="6DB3C08D" w:rsidR="002A637A">
              <w:rPr>
                <w:b w:val="1"/>
                <w:bCs w:val="1"/>
                <w:color w:val="000000" w:themeColor="text1" w:themeTint="FF" w:themeShade="FF"/>
              </w:rPr>
              <w:t>d</w:t>
            </w:r>
            <w:r w:rsidRPr="6DB3C08D" w:rsidR="002A637A">
              <w:rPr>
                <w:b w:val="1"/>
                <w:bCs w:val="1"/>
                <w:color w:val="000000" w:themeColor="text1" w:themeTint="FF" w:themeShade="FF"/>
              </w:rPr>
              <w:t xml:space="preserve">ay </w:t>
            </w:r>
            <w:r w:rsidRPr="6DB3C08D" w:rsidR="466400F0">
              <w:rPr>
                <w:b w:val="1"/>
                <w:bCs w:val="1"/>
                <w:color w:val="000000" w:themeColor="text1" w:themeTint="FF" w:themeShade="FF"/>
              </w:rPr>
              <w:t>18</w:t>
            </w:r>
            <w:r w:rsidRPr="6DB3C08D" w:rsidR="00714A5B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6DB3C08D" w:rsidR="00714A5B">
              <w:rPr>
                <w:b w:val="1"/>
                <w:bCs w:val="1"/>
                <w:color w:val="000000" w:themeColor="text1" w:themeTint="FF" w:themeShade="FF"/>
              </w:rPr>
              <w:t xml:space="preserve"> September</w:t>
            </w:r>
            <w:r w:rsidRPr="6DB3C08D" w:rsidR="00714A5B">
              <w:rPr>
                <w:color w:val="000000" w:themeColor="text1" w:themeTint="FF" w:themeShade="FF"/>
              </w:rPr>
              <w:t xml:space="preserve"> for checking</w:t>
            </w:r>
          </w:p>
          <w:p w:rsidR="001961B7" w:rsidP="005E3004" w:rsidRDefault="001961B7" w14:paraId="3656B9AB" wp14:textId="77777777">
            <w:pPr>
              <w:rPr>
                <w:color w:val="000000"/>
              </w:rPr>
            </w:pPr>
          </w:p>
          <w:p w:rsidR="001961B7" w:rsidP="6DB3C08D" w:rsidRDefault="001961B7" w14:paraId="5214DE8A" wp14:textId="0935E356">
            <w:pPr>
              <w:rPr>
                <w:b w:val="1"/>
                <w:bCs w:val="1"/>
                <w:color w:val="FF0000"/>
              </w:rPr>
            </w:pPr>
            <w:r w:rsidRPr="6DB3C08D" w:rsidR="001961B7">
              <w:rPr>
                <w:b w:val="1"/>
                <w:bCs w:val="1"/>
                <w:color w:val="FF0000"/>
              </w:rPr>
              <w:t xml:space="preserve">ALL </w:t>
            </w:r>
            <w:r w:rsidRPr="6DB3C08D" w:rsidR="001961B7">
              <w:rPr>
                <w:b w:val="1"/>
                <w:bCs w:val="1"/>
                <w:color w:val="FF0000"/>
              </w:rPr>
              <w:t>OAs</w:t>
            </w:r>
            <w:r w:rsidRPr="6DB3C08D" w:rsidR="001961B7">
              <w:rPr>
                <w:b w:val="1"/>
                <w:bCs w:val="1"/>
                <w:color w:val="FF0000"/>
              </w:rPr>
              <w:t xml:space="preserve"> UCAS applications </w:t>
            </w:r>
            <w:r w:rsidRPr="6DB3C08D" w:rsidR="001961B7">
              <w:rPr>
                <w:b w:val="1"/>
                <w:bCs w:val="1"/>
                <w:color w:val="FF0000"/>
              </w:rPr>
              <w:t>complet</w:t>
            </w:r>
            <w:r w:rsidRPr="6DB3C08D" w:rsidR="001961B7">
              <w:rPr>
                <w:b w:val="1"/>
                <w:bCs w:val="1"/>
                <w:color w:val="FF0000"/>
              </w:rPr>
              <w:t xml:space="preserve">ed and </w:t>
            </w:r>
            <w:r w:rsidRPr="6DB3C08D" w:rsidR="001961B7">
              <w:rPr>
                <w:b w:val="1"/>
                <w:bCs w:val="1"/>
                <w:color w:val="FF0000"/>
              </w:rPr>
              <w:t xml:space="preserve">‘paid and </w:t>
            </w:r>
            <w:r w:rsidRPr="6DB3C08D" w:rsidR="001961B7">
              <w:rPr>
                <w:b w:val="1"/>
                <w:bCs w:val="1"/>
                <w:color w:val="FF0000"/>
              </w:rPr>
              <w:t>s</w:t>
            </w:r>
            <w:r w:rsidRPr="6DB3C08D" w:rsidR="001961B7">
              <w:rPr>
                <w:b w:val="1"/>
                <w:bCs w:val="1"/>
                <w:color w:val="FF0000"/>
              </w:rPr>
              <w:t xml:space="preserve">ent’ </w:t>
            </w:r>
            <w:r w:rsidRPr="6DB3C08D" w:rsidR="001961B7">
              <w:rPr>
                <w:b w:val="1"/>
                <w:bCs w:val="1"/>
                <w:color w:val="FF0000"/>
              </w:rPr>
              <w:t xml:space="preserve">by </w:t>
            </w:r>
            <w:r w:rsidRPr="6DB3C08D" w:rsidR="001961B7">
              <w:rPr>
                <w:b w:val="1"/>
                <w:bCs w:val="1"/>
                <w:color w:val="FF0000"/>
              </w:rPr>
              <w:t>Friday 2</w:t>
            </w:r>
            <w:r w:rsidRPr="6DB3C08D" w:rsidR="57ACD56F">
              <w:rPr>
                <w:b w:val="1"/>
                <w:bCs w:val="1"/>
                <w:color w:val="FF0000"/>
              </w:rPr>
              <w:t>6</w:t>
            </w:r>
            <w:r w:rsidRPr="6DB3C08D" w:rsidR="002A637A">
              <w:rPr>
                <w:b w:val="1"/>
                <w:bCs w:val="1"/>
                <w:color w:val="FF0000"/>
                <w:vertAlign w:val="superscript"/>
              </w:rPr>
              <w:t>th</w:t>
            </w:r>
            <w:r w:rsidRPr="6DB3C08D" w:rsidR="00616688">
              <w:rPr>
                <w:b w:val="1"/>
                <w:bCs w:val="1"/>
                <w:color w:val="FF0000"/>
              </w:rPr>
              <w:t xml:space="preserve"> September</w:t>
            </w:r>
            <w:r w:rsidRPr="6DB3C08D" w:rsidR="001961B7">
              <w:rPr>
                <w:b w:val="1"/>
                <w:bCs w:val="1"/>
                <w:color w:val="FF0000"/>
              </w:rPr>
              <w:t xml:space="preserve"> </w:t>
            </w:r>
            <w:r w:rsidRPr="6DB3C08D" w:rsidR="001961B7">
              <w:rPr>
                <w:b w:val="1"/>
                <w:bCs w:val="1"/>
                <w:color w:val="FF0000"/>
              </w:rPr>
              <w:t>for checking/references completed</w:t>
            </w:r>
          </w:p>
          <w:p w:rsidR="008D53C8" w:rsidP="001961B7" w:rsidRDefault="008D53C8" w14:paraId="45FB0818" wp14:textId="77777777">
            <w:pPr>
              <w:rPr>
                <w:color w:val="000000"/>
              </w:rPr>
            </w:pPr>
          </w:p>
          <w:p w:rsidRPr="00590460" w:rsidR="008D53C8" w:rsidP="001961B7" w:rsidRDefault="008D53C8" w14:paraId="1A904A69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Conservatoire Applicants:</w:t>
            </w:r>
            <w:r>
              <w:rPr>
                <w:color w:val="000000"/>
              </w:rPr>
              <w:t xml:space="preserve"> </w:t>
            </w:r>
            <w:r w:rsidR="002A637A">
              <w:rPr>
                <w:b/>
                <w:color w:val="000000"/>
              </w:rPr>
              <w:t>2</w:t>
            </w:r>
            <w:r w:rsidRPr="002A637A" w:rsidR="002A637A">
              <w:rPr>
                <w:b/>
                <w:color w:val="000000"/>
                <w:vertAlign w:val="superscript"/>
              </w:rPr>
              <w:t>nd</w:t>
            </w:r>
            <w:r w:rsidR="002A637A">
              <w:rPr>
                <w:b/>
                <w:color w:val="000000"/>
              </w:rPr>
              <w:t xml:space="preserve"> </w:t>
            </w:r>
            <w:r w:rsidRPr="008D53C8">
              <w:rPr>
                <w:b/>
                <w:color w:val="000000"/>
              </w:rPr>
              <w:t>October</w:t>
            </w:r>
            <w:r>
              <w:rPr>
                <w:color w:val="000000"/>
              </w:rPr>
              <w:t xml:space="preserve"> deadline for most music courses</w:t>
            </w:r>
            <w:r w:rsidRPr="00590460">
              <w:rPr>
                <w:color w:val="000000"/>
              </w:rPr>
              <w:t>, obtain two references as requested</w:t>
            </w:r>
            <w:r>
              <w:rPr>
                <w:color w:val="000000"/>
              </w:rPr>
              <w:t xml:space="preserve"> (academic AND practical)</w:t>
            </w:r>
          </w:p>
          <w:p w:rsidRPr="00590460" w:rsidR="007F2ADB" w:rsidP="00594D27" w:rsidRDefault="007F2ADB" w14:paraId="049F31CB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6DB3C08D" w14:paraId="6BD69C37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3B291158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October</w:t>
            </w:r>
          </w:p>
          <w:p w:rsidRPr="00590460" w:rsidR="00AD1D3C" w:rsidP="005E3004" w:rsidRDefault="00AD1D3C" w14:paraId="53128261" wp14:textId="77777777">
            <w:pPr>
              <w:rPr>
                <w:b/>
                <w:color w:val="000000"/>
              </w:rPr>
            </w:pPr>
          </w:p>
          <w:p w:rsidR="00062764" w:rsidP="6DB3C08D" w:rsidRDefault="00062764" w14:paraId="0FB78278" w14:noSpellErr="1" wp14:textId="3CC4E14E">
            <w:pPr>
              <w:pStyle w:val="Normal"/>
              <w:rPr>
                <w:b w:val="1"/>
                <w:bCs w:val="1"/>
                <w:color w:val="000000"/>
              </w:rPr>
            </w:pPr>
          </w:p>
          <w:p w:rsidRPr="00590460" w:rsidR="00AD1D3C" w:rsidP="004F3297" w:rsidRDefault="00AD1D3C" w14:paraId="1FC39945" wp14:textId="77777777">
            <w:pPr>
              <w:rPr>
                <w:b/>
                <w:color w:val="000000"/>
              </w:rPr>
            </w:pPr>
          </w:p>
        </w:tc>
        <w:tc>
          <w:tcPr>
            <w:tcW w:w="10206" w:type="dxa"/>
            <w:shd w:val="clear" w:color="auto" w:fill="auto"/>
            <w:tcMar/>
          </w:tcPr>
          <w:p w:rsidRPr="003E2301" w:rsidR="009D1209" w:rsidP="009D1209" w:rsidRDefault="00616688" w14:paraId="6D7DDE03" wp14:textId="1E2E66B7">
            <w:pPr>
              <w:rPr>
                <w:color w:val="FF0000"/>
              </w:rPr>
            </w:pPr>
            <w:r w:rsidRPr="6DB3C08D" w:rsidR="00616688">
              <w:rPr>
                <w:color w:val="FF0000"/>
              </w:rPr>
              <w:t xml:space="preserve"> </w:t>
            </w:r>
            <w:r w:rsidRPr="6DB3C08D" w:rsidR="009D1209">
              <w:rPr>
                <w:color w:val="FF0000"/>
              </w:rPr>
              <w:t>[</w:t>
            </w:r>
            <w:r w:rsidRPr="6DB3C08D" w:rsidR="003E2301">
              <w:rPr>
                <w:i w:val="1"/>
                <w:iCs w:val="1"/>
                <w:color w:val="FF0000"/>
              </w:rPr>
              <w:t>ALL OA</w:t>
            </w:r>
            <w:r w:rsidRPr="6DB3C08D" w:rsidR="009D1209">
              <w:rPr>
                <w:i w:val="1"/>
                <w:iCs w:val="1"/>
                <w:color w:val="FF0000"/>
              </w:rPr>
              <w:t xml:space="preserve"> UCAS applications sent</w:t>
            </w:r>
            <w:r w:rsidRPr="6DB3C08D" w:rsidR="00E1718A">
              <w:rPr>
                <w:i w:val="1"/>
                <w:iCs w:val="1"/>
                <w:color w:val="FF0000"/>
              </w:rPr>
              <w:t xml:space="preserve"> </w:t>
            </w:r>
            <w:r w:rsidRPr="6DB3C08D" w:rsidR="00E1718A">
              <w:rPr>
                <w:b w:val="1"/>
                <w:bCs w:val="1"/>
                <w:i w:val="1"/>
                <w:iCs w:val="1"/>
                <w:color w:val="FF0000"/>
              </w:rPr>
              <w:t>by</w:t>
            </w:r>
            <w:r w:rsidRPr="6DB3C08D" w:rsidR="00E1718A">
              <w:rPr>
                <w:i w:val="1"/>
                <w:iCs w:val="1"/>
                <w:color w:val="FF0000"/>
              </w:rPr>
              <w:t xml:space="preserve"> school</w:t>
            </w:r>
            <w:r w:rsidRPr="6DB3C08D" w:rsidR="009D1209">
              <w:rPr>
                <w:i w:val="1"/>
                <w:iCs w:val="1"/>
                <w:color w:val="FF0000"/>
              </w:rPr>
              <w:t xml:space="preserve"> to UCAS by </w:t>
            </w:r>
            <w:r w:rsidRPr="6DB3C08D" w:rsidR="23EB28E9">
              <w:rPr>
                <w:b w:val="1"/>
                <w:bCs w:val="1"/>
                <w:i w:val="1"/>
                <w:iCs w:val="1"/>
                <w:color w:val="FF0000"/>
              </w:rPr>
              <w:t>Wednes</w:t>
            </w:r>
            <w:r w:rsidRPr="6DB3C08D" w:rsidR="002A637A">
              <w:rPr>
                <w:b w:val="1"/>
                <w:bCs w:val="1"/>
                <w:i w:val="1"/>
                <w:iCs w:val="1"/>
                <w:color w:val="FF0000"/>
              </w:rPr>
              <w:t>day1</w:t>
            </w:r>
            <w:r w:rsidRPr="6DB3C08D" w:rsidR="60565A2E">
              <w:rPr>
                <w:b w:val="1"/>
                <w:bCs w:val="1"/>
                <w:i w:val="1"/>
                <w:iCs w:val="1"/>
                <w:color w:val="FF0000"/>
              </w:rPr>
              <w:t>5</w:t>
            </w:r>
            <w:r w:rsidRPr="6DB3C08D" w:rsidR="00616688">
              <w:rPr>
                <w:b w:val="1"/>
                <w:bCs w:val="1"/>
                <w:i w:val="1"/>
                <w:iCs w:val="1"/>
                <w:color w:val="FF0000"/>
                <w:vertAlign w:val="superscript"/>
              </w:rPr>
              <w:t>th</w:t>
            </w:r>
            <w:r w:rsidRPr="6DB3C08D" w:rsidR="00616688">
              <w:rPr>
                <w:b w:val="1"/>
                <w:bCs w:val="1"/>
                <w:i w:val="1"/>
                <w:iCs w:val="1"/>
                <w:color w:val="FF0000"/>
              </w:rPr>
              <w:t xml:space="preserve"> October</w:t>
            </w:r>
            <w:r w:rsidRPr="6DB3C08D" w:rsidR="009D1209">
              <w:rPr>
                <w:b w:val="1"/>
                <w:bCs w:val="1"/>
                <w:color w:val="FF0000"/>
              </w:rPr>
              <w:t>]</w:t>
            </w:r>
            <w:r w:rsidRPr="6DB3C08D" w:rsidR="009D1209">
              <w:rPr>
                <w:color w:val="FF0000"/>
              </w:rPr>
              <w:t xml:space="preserve"> </w:t>
            </w:r>
          </w:p>
          <w:p w:rsidR="00616688" w:rsidP="6DB3C08D" w:rsidRDefault="00616688" w14:paraId="62EBF3C5" w14:noSpellErr="1" wp14:textId="5D65B174">
            <w:pPr>
              <w:pStyle w:val="Normal"/>
              <w:rPr>
                <w:color w:val="000000"/>
              </w:rPr>
            </w:pPr>
          </w:p>
          <w:p w:rsidRPr="00590460" w:rsidR="00616688" w:rsidP="00415C76" w:rsidRDefault="00616688" w14:paraId="48A8C520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 xml:space="preserve">BMAT </w:t>
            </w:r>
            <w:r>
              <w:rPr>
                <w:color w:val="000000"/>
              </w:rPr>
              <w:t xml:space="preserve">&amp; Oxford/Cambridge entrance exams </w:t>
            </w:r>
            <w:r w:rsidRPr="00415C76" w:rsidR="00415C76">
              <w:rPr>
                <w:color w:val="000000"/>
              </w:rPr>
              <w:t>take place</w:t>
            </w:r>
          </w:p>
        </w:tc>
      </w:tr>
      <w:tr xmlns:wp14="http://schemas.microsoft.com/office/word/2010/wordml" w:rsidRPr="00590460" w:rsidR="00EB735A" w:rsidTr="6DB3C08D" w14:paraId="7D90F068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05352092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November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86454C" w:rsidP="005E3004" w:rsidRDefault="0086454C" w14:paraId="07239396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Check for offers, interviews, auditions</w:t>
            </w:r>
          </w:p>
          <w:p w:rsidR="00211772" w:rsidP="005E3004" w:rsidRDefault="00211772" w14:paraId="6D98A12B" wp14:textId="77777777">
            <w:pPr>
              <w:rPr>
                <w:color w:val="000000"/>
              </w:rPr>
            </w:pPr>
          </w:p>
          <w:p w:rsidRPr="00590460" w:rsidR="00415C76" w:rsidP="005E3004" w:rsidRDefault="00415C76" w14:paraId="2946DB82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6DB3C08D" w14:paraId="0ABD3574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398D64C6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December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86454C" w:rsidP="0086454C" w:rsidRDefault="0086454C" w14:paraId="602C0AF0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Check for offers, interviews, auditions</w:t>
            </w:r>
          </w:p>
          <w:p w:rsidR="0086454C" w:rsidP="00AD1D3C" w:rsidRDefault="0086454C" w14:paraId="5997CC1D" wp14:textId="77777777">
            <w:pPr>
              <w:rPr>
                <w:color w:val="000000"/>
              </w:rPr>
            </w:pPr>
          </w:p>
          <w:p w:rsidRPr="00590460" w:rsidR="00AD1D3C" w:rsidP="00AD1D3C" w:rsidRDefault="00AD1D3C" w14:paraId="382B8A10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Conservatoire Applicants:</w:t>
            </w:r>
            <w:r w:rsidR="004F3297">
              <w:rPr>
                <w:color w:val="000000"/>
              </w:rPr>
              <w:t xml:space="preserve"> </w:t>
            </w:r>
            <w:r w:rsidRPr="00590460">
              <w:rPr>
                <w:color w:val="000000"/>
              </w:rPr>
              <w:t>Apply as per dates, obtain two references as requested</w:t>
            </w:r>
            <w:r w:rsidR="004F3297">
              <w:rPr>
                <w:color w:val="000000"/>
              </w:rPr>
              <w:t xml:space="preserve"> (academic AND practical)</w:t>
            </w:r>
          </w:p>
          <w:p w:rsidRPr="00590460" w:rsidR="00AD1D3C" w:rsidP="005E3004" w:rsidRDefault="00AD1D3C" w14:paraId="110FFD37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EB735A" w:rsidTr="6DB3C08D" w14:paraId="6F77EC6A" wp14:textId="77777777">
        <w:tc>
          <w:tcPr>
            <w:tcW w:w="1418" w:type="dxa"/>
            <w:shd w:val="clear" w:color="auto" w:fill="auto"/>
            <w:tcMar/>
          </w:tcPr>
          <w:p w:rsidRPr="00590460" w:rsidR="00EB735A" w:rsidP="005E3004" w:rsidRDefault="00F81466" w14:paraId="1EE11318" wp14:textId="77777777">
            <w:pPr>
              <w:rPr>
                <w:b/>
                <w:color w:val="000000"/>
              </w:rPr>
            </w:pPr>
            <w:r w:rsidRPr="00590460">
              <w:rPr>
                <w:b/>
                <w:color w:val="000000"/>
              </w:rPr>
              <w:t>January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86454C" w:rsidP="0086454C" w:rsidRDefault="0086454C" w14:paraId="5ABD9B0D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Check for offers, interviews, auditions</w:t>
            </w:r>
          </w:p>
          <w:p w:rsidRPr="00590460" w:rsidR="0086454C" w:rsidP="00AD1D3C" w:rsidRDefault="0086454C" w14:paraId="6B699379" wp14:textId="77777777">
            <w:pPr>
              <w:rPr>
                <w:color w:val="000000"/>
              </w:rPr>
            </w:pPr>
          </w:p>
          <w:p w:rsidR="00AD1D3C" w:rsidP="00AD1D3C" w:rsidRDefault="00AD1D3C" w14:paraId="190802DF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Conservatoire Applicants:</w:t>
            </w:r>
            <w:r w:rsidR="004F3297">
              <w:rPr>
                <w:color w:val="000000"/>
              </w:rPr>
              <w:t xml:space="preserve"> </w:t>
            </w:r>
            <w:r w:rsidRPr="00590460">
              <w:rPr>
                <w:color w:val="000000"/>
              </w:rPr>
              <w:t xml:space="preserve">Apply as per dates, obtain two references </w:t>
            </w:r>
            <w:r w:rsidR="004F3297">
              <w:rPr>
                <w:color w:val="000000"/>
              </w:rPr>
              <w:t>(a</w:t>
            </w:r>
            <w:r w:rsidR="0086454C">
              <w:rPr>
                <w:color w:val="000000"/>
              </w:rPr>
              <w:t xml:space="preserve">cademic AND practical) </w:t>
            </w:r>
            <w:r w:rsidRPr="00590460">
              <w:rPr>
                <w:color w:val="000000"/>
              </w:rPr>
              <w:t>as requested</w:t>
            </w:r>
          </w:p>
          <w:p w:rsidR="00415C76" w:rsidP="00AD1D3C" w:rsidRDefault="00415C76" w14:paraId="3FE9F23F" wp14:textId="77777777">
            <w:pPr>
              <w:rPr>
                <w:color w:val="000000"/>
              </w:rPr>
            </w:pPr>
          </w:p>
          <w:p w:rsidR="00415C76" w:rsidP="00415C76" w:rsidRDefault="00415C76" w14:paraId="2B5096D1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Back up plans for College in place as necessary</w:t>
            </w:r>
          </w:p>
          <w:p w:rsidRPr="00590460" w:rsidR="00AD1D3C" w:rsidP="00AD1D3C" w:rsidRDefault="00AD1D3C" w14:paraId="1F72F646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F81466" w:rsidTr="6DB3C08D" w14:paraId="01FEDE1B" wp14:textId="77777777">
        <w:tc>
          <w:tcPr>
            <w:tcW w:w="1418" w:type="dxa"/>
            <w:shd w:val="clear" w:color="auto" w:fill="auto"/>
            <w:tcMar/>
          </w:tcPr>
          <w:p w:rsidRPr="00AE34AC" w:rsidR="00F81466" w:rsidP="005E3004" w:rsidRDefault="00F81466" w14:paraId="428A20D2" wp14:textId="77777777">
            <w:pPr>
              <w:rPr>
                <w:b/>
                <w:color w:val="000000"/>
              </w:rPr>
            </w:pPr>
            <w:r w:rsidRPr="00AE34AC">
              <w:rPr>
                <w:b/>
                <w:color w:val="000000"/>
              </w:rPr>
              <w:t>February</w:t>
            </w:r>
          </w:p>
          <w:p w:rsidRPr="00AE34AC" w:rsidR="00AD1D3C" w:rsidP="005E3004" w:rsidRDefault="00AD1D3C" w14:paraId="0B287E8E" wp14:textId="77777777">
            <w:pPr>
              <w:rPr>
                <w:b/>
                <w:color w:val="000000"/>
              </w:rPr>
            </w:pPr>
            <w:r w:rsidRPr="00AE34AC">
              <w:rPr>
                <w:b/>
                <w:color w:val="000000"/>
              </w:rPr>
              <w:t>onwards</w:t>
            </w:r>
          </w:p>
        </w:tc>
        <w:tc>
          <w:tcPr>
            <w:tcW w:w="10206" w:type="dxa"/>
            <w:shd w:val="clear" w:color="auto" w:fill="auto"/>
            <w:tcMar/>
          </w:tcPr>
          <w:p w:rsidRPr="00590460" w:rsidR="00F81466" w:rsidP="005E3004" w:rsidRDefault="00AD1D3C" w14:paraId="7D3C05DD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Check for offers, interviews, auditions</w:t>
            </w:r>
          </w:p>
          <w:p w:rsidRPr="00590460" w:rsidR="00AD1D3C" w:rsidP="005E3004" w:rsidRDefault="00AD1D3C" w14:paraId="08CE6F91" wp14:textId="77777777">
            <w:pPr>
              <w:rPr>
                <w:color w:val="000000"/>
              </w:rPr>
            </w:pPr>
          </w:p>
          <w:p w:rsidRPr="00590460" w:rsidR="00AD1D3C" w:rsidP="005E3004" w:rsidRDefault="00AD1D3C" w14:paraId="07D138CE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LEAPS input – accepting offers</w:t>
            </w:r>
          </w:p>
          <w:p w:rsidRPr="00590460" w:rsidR="00AD1D3C" w:rsidP="005E3004" w:rsidRDefault="00AD1D3C" w14:paraId="61CDCEAD" wp14:textId="77777777">
            <w:pPr>
              <w:rPr>
                <w:color w:val="000000"/>
              </w:rPr>
            </w:pPr>
          </w:p>
          <w:p w:rsidRPr="00590460" w:rsidR="00AD1D3C" w:rsidP="005E3004" w:rsidRDefault="00AD1D3C" w14:paraId="7AD2709A" wp14:textId="77777777">
            <w:pPr>
              <w:rPr>
                <w:color w:val="000000"/>
              </w:rPr>
            </w:pPr>
            <w:r w:rsidRPr="00590460">
              <w:rPr>
                <w:color w:val="000000"/>
              </w:rPr>
              <w:t>Any remaining Art applications complete and sent</w:t>
            </w:r>
          </w:p>
          <w:p w:rsidRPr="00590460" w:rsidR="00AD1D3C" w:rsidP="005E3004" w:rsidRDefault="00AD1D3C" w14:paraId="6BB9E253" wp14:textId="77777777">
            <w:pPr>
              <w:rPr>
                <w:color w:val="000000"/>
              </w:rPr>
            </w:pPr>
          </w:p>
          <w:p w:rsidRPr="00590460" w:rsidR="0086454C" w:rsidP="00415C76" w:rsidRDefault="0086454C" w14:paraId="23DE523C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590460" w:rsidR="00AE34AC" w:rsidTr="6DB3C08D" w14:paraId="68E9B3B8" wp14:textId="77777777">
        <w:tc>
          <w:tcPr>
            <w:tcW w:w="1418" w:type="dxa"/>
            <w:shd w:val="clear" w:color="auto" w:fill="auto"/>
            <w:tcMar/>
          </w:tcPr>
          <w:p w:rsidRPr="00AE34AC" w:rsidR="00AE34AC" w:rsidP="00E12EB3" w:rsidRDefault="00AE34AC" w14:paraId="7D7D0F63" wp14:textId="77777777">
            <w:pPr>
              <w:rPr>
                <w:b/>
              </w:rPr>
            </w:pPr>
            <w:r w:rsidRPr="00AE34AC">
              <w:rPr>
                <w:b/>
              </w:rPr>
              <w:t>April</w:t>
            </w:r>
          </w:p>
        </w:tc>
        <w:tc>
          <w:tcPr>
            <w:tcW w:w="10206" w:type="dxa"/>
            <w:shd w:val="clear" w:color="auto" w:fill="auto"/>
            <w:tcMar/>
          </w:tcPr>
          <w:p w:rsidR="00AE34AC" w:rsidP="00E12EB3" w:rsidRDefault="00AE34AC" w14:paraId="35C2628E" wp14:textId="77777777">
            <w:r w:rsidRPr="00615A75">
              <w:t>SAAS Funding applications open</w:t>
            </w:r>
            <w:r>
              <w:t xml:space="preserve"> </w:t>
            </w:r>
          </w:p>
          <w:p w:rsidRPr="00615A75" w:rsidR="0086454C" w:rsidP="00E12EB3" w:rsidRDefault="0086454C" w14:paraId="52E56223" wp14:textId="77777777"/>
        </w:tc>
      </w:tr>
      <w:tr xmlns:wp14="http://schemas.microsoft.com/office/word/2010/wordml" w:rsidRPr="00590460" w:rsidR="00AE34AC" w:rsidTr="6DB3C08D" w14:paraId="25652996" wp14:textId="77777777">
        <w:tc>
          <w:tcPr>
            <w:tcW w:w="1418" w:type="dxa"/>
            <w:shd w:val="clear" w:color="auto" w:fill="auto"/>
            <w:tcMar/>
          </w:tcPr>
          <w:p w:rsidRPr="00AE34AC" w:rsidR="00AE34AC" w:rsidP="00E12EB3" w:rsidRDefault="00AE34AC" w14:paraId="609D0C44" wp14:textId="77777777">
            <w:pPr>
              <w:rPr>
                <w:b/>
              </w:rPr>
            </w:pPr>
            <w:r w:rsidRPr="00AE34AC">
              <w:rPr>
                <w:b/>
              </w:rPr>
              <w:t>June</w:t>
            </w:r>
          </w:p>
        </w:tc>
        <w:tc>
          <w:tcPr>
            <w:tcW w:w="10206" w:type="dxa"/>
            <w:shd w:val="clear" w:color="auto" w:fill="auto"/>
            <w:tcMar/>
          </w:tcPr>
          <w:p w:rsidR="00AE34AC" w:rsidP="00E12EB3" w:rsidRDefault="00AE34AC" w14:paraId="26D58B65" wp14:textId="77777777">
            <w:r w:rsidRPr="00615A75">
              <w:t>Deadline for SAAS applications</w:t>
            </w:r>
            <w:r w:rsidR="00CC65B8">
              <w:t xml:space="preserve">, end </w:t>
            </w:r>
            <w:r>
              <w:t xml:space="preserve">June </w:t>
            </w:r>
            <w:r w:rsidR="00CC65B8">
              <w:t>(</w:t>
            </w:r>
            <w:r w:rsidR="00093A05">
              <w:t>later application is acceptable but funding may not be in place in time for courses starting</w:t>
            </w:r>
            <w:r w:rsidR="00CC65B8">
              <w:t>)</w:t>
            </w:r>
          </w:p>
          <w:p w:rsidR="00062764" w:rsidP="00E12EB3" w:rsidRDefault="00062764" w14:paraId="07547A01" wp14:textId="77777777"/>
        </w:tc>
      </w:tr>
    </w:tbl>
    <w:p xmlns:wp14="http://schemas.microsoft.com/office/word/2010/wordml" w:rsidRPr="00590460" w:rsidR="00CA5109" w:rsidP="005E3004" w:rsidRDefault="00CA5109" w14:paraId="5043CB0F" wp14:textId="77777777">
      <w:pPr>
        <w:rPr>
          <w:color w:val="000000"/>
        </w:rPr>
      </w:pPr>
    </w:p>
    <w:p xmlns:wp14="http://schemas.microsoft.com/office/word/2010/wordml" w:rsidRPr="00590460" w:rsidR="00EC6C31" w:rsidP="005E3004" w:rsidRDefault="00EC6C31" w14:paraId="07459315" wp14:textId="77777777">
      <w:pPr>
        <w:rPr>
          <w:color w:val="000000"/>
        </w:rPr>
      </w:pPr>
    </w:p>
    <w:p xmlns:wp14="http://schemas.microsoft.com/office/word/2010/wordml" w:rsidRPr="00590460" w:rsidR="00AD1D3C" w:rsidP="00F81466" w:rsidRDefault="00AD1D3C" w14:paraId="6537F28F" wp14:textId="77777777">
      <w:pPr>
        <w:jc w:val="center"/>
        <w:rPr>
          <w:b/>
          <w:color w:val="000000"/>
        </w:rPr>
      </w:pPr>
    </w:p>
    <w:p xmlns:wp14="http://schemas.microsoft.com/office/word/2010/wordml" w:rsidR="00FD4D6B" w:rsidP="002A637A" w:rsidRDefault="002A637A" w14:paraId="29D6B04F" wp14:textId="77777777">
      <w:pPr>
        <w:rPr>
          <w:color w:val="000000"/>
        </w:rPr>
      </w:pPr>
      <w:r>
        <w:rPr>
          <w:color w:val="000000"/>
        </w:rPr>
        <w:t xml:space="preserve"> </w:t>
      </w:r>
    </w:p>
    <w:p xmlns:wp14="http://schemas.microsoft.com/office/word/2010/wordml" w:rsidR="00FD4D6B" w:rsidP="00F81466" w:rsidRDefault="00FD4D6B" w14:paraId="6DFB9E20" wp14:textId="77777777">
      <w:pPr>
        <w:rPr>
          <w:color w:val="000000"/>
        </w:rPr>
      </w:pPr>
    </w:p>
    <w:p xmlns:wp14="http://schemas.microsoft.com/office/word/2010/wordml" w:rsidRPr="00883A62" w:rsidR="0031044E" w:rsidP="00B65E26" w:rsidRDefault="0031044E" w14:paraId="70DF9E56" wp14:textId="77777777">
      <w:pPr>
        <w:jc w:val="center"/>
        <w:rPr>
          <w:i/>
          <w:color w:val="000000"/>
          <w:lang w:eastAsia="en-US"/>
        </w:rPr>
      </w:pPr>
    </w:p>
    <w:p xmlns:wp14="http://schemas.microsoft.com/office/word/2010/wordml" w:rsidRPr="00883A62" w:rsidR="0031044E" w:rsidP="00FD4D6B" w:rsidRDefault="0031044E" w14:paraId="44E871BC" wp14:textId="77777777">
      <w:pPr>
        <w:rPr>
          <w:color w:val="000000"/>
        </w:rPr>
      </w:pPr>
    </w:p>
    <w:sectPr w:rsidRPr="00883A62" w:rsidR="0031044E" w:rsidSect="00CC16A9">
      <w:pgSz w:w="12240" w:h="15840" w:orient="portrait"/>
      <w:pgMar w:top="567" w:right="567" w:bottom="567" w:left="567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8E4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9CB4263"/>
    <w:multiLevelType w:val="multilevel"/>
    <w:tmpl w:val="2B5CC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8073C13"/>
    <w:multiLevelType w:val="multilevel"/>
    <w:tmpl w:val="E6DAC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AFD56A8"/>
    <w:multiLevelType w:val="hybridMultilevel"/>
    <w:tmpl w:val="E34C6712"/>
    <w:lvl w:ilvl="0" w:tplc="CADAAB86">
      <w:start w:val="31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60282098">
    <w:abstractNumId w:val="0"/>
  </w:num>
  <w:num w:numId="2" w16cid:durableId="452405484">
    <w:abstractNumId w:val="1"/>
  </w:num>
  <w:num w:numId="3" w16cid:durableId="674650585">
    <w:abstractNumId w:val="2"/>
  </w:num>
  <w:num w:numId="4" w16cid:durableId="77189576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31"/>
    <w:rsid w:val="000066DC"/>
    <w:rsid w:val="00057148"/>
    <w:rsid w:val="00062764"/>
    <w:rsid w:val="00093A05"/>
    <w:rsid w:val="00127401"/>
    <w:rsid w:val="00132A2C"/>
    <w:rsid w:val="001961B7"/>
    <w:rsid w:val="00211772"/>
    <w:rsid w:val="002558B2"/>
    <w:rsid w:val="00266898"/>
    <w:rsid w:val="0027307D"/>
    <w:rsid w:val="0028372A"/>
    <w:rsid w:val="00284DFD"/>
    <w:rsid w:val="002A637A"/>
    <w:rsid w:val="0031044E"/>
    <w:rsid w:val="0037380F"/>
    <w:rsid w:val="00376DF9"/>
    <w:rsid w:val="003E2301"/>
    <w:rsid w:val="003E6478"/>
    <w:rsid w:val="00415C76"/>
    <w:rsid w:val="00472D9A"/>
    <w:rsid w:val="004748F4"/>
    <w:rsid w:val="004E4EE3"/>
    <w:rsid w:val="004F3297"/>
    <w:rsid w:val="00590460"/>
    <w:rsid w:val="00594D27"/>
    <w:rsid w:val="005E3004"/>
    <w:rsid w:val="005E5F8C"/>
    <w:rsid w:val="005E63B9"/>
    <w:rsid w:val="006102D2"/>
    <w:rsid w:val="00616688"/>
    <w:rsid w:val="006169F1"/>
    <w:rsid w:val="006D6E48"/>
    <w:rsid w:val="00705F4E"/>
    <w:rsid w:val="00714A5B"/>
    <w:rsid w:val="007333A1"/>
    <w:rsid w:val="007938A9"/>
    <w:rsid w:val="007F2ADB"/>
    <w:rsid w:val="0086454C"/>
    <w:rsid w:val="00877F27"/>
    <w:rsid w:val="00883A62"/>
    <w:rsid w:val="008D53C8"/>
    <w:rsid w:val="009029D7"/>
    <w:rsid w:val="00937202"/>
    <w:rsid w:val="009B45F9"/>
    <w:rsid w:val="009D1209"/>
    <w:rsid w:val="00A4247E"/>
    <w:rsid w:val="00A86739"/>
    <w:rsid w:val="00AD1D3C"/>
    <w:rsid w:val="00AE34AC"/>
    <w:rsid w:val="00B02AC8"/>
    <w:rsid w:val="00B034BF"/>
    <w:rsid w:val="00B41E6F"/>
    <w:rsid w:val="00B46A44"/>
    <w:rsid w:val="00B5620B"/>
    <w:rsid w:val="00B65E26"/>
    <w:rsid w:val="00BC2C59"/>
    <w:rsid w:val="00BE5981"/>
    <w:rsid w:val="00CA5109"/>
    <w:rsid w:val="00CC16A9"/>
    <w:rsid w:val="00CC65B8"/>
    <w:rsid w:val="00D13C79"/>
    <w:rsid w:val="00DC5C8D"/>
    <w:rsid w:val="00E0165D"/>
    <w:rsid w:val="00E12EB3"/>
    <w:rsid w:val="00E12FF8"/>
    <w:rsid w:val="00E1718A"/>
    <w:rsid w:val="00E9283A"/>
    <w:rsid w:val="00EB735A"/>
    <w:rsid w:val="00EC6C31"/>
    <w:rsid w:val="00ED1C51"/>
    <w:rsid w:val="00F81466"/>
    <w:rsid w:val="00F9186E"/>
    <w:rsid w:val="00FB1E29"/>
    <w:rsid w:val="00FD4D6B"/>
    <w:rsid w:val="0BDDCF1D"/>
    <w:rsid w:val="0DB637CC"/>
    <w:rsid w:val="121177DE"/>
    <w:rsid w:val="1D0CD634"/>
    <w:rsid w:val="23EB28E9"/>
    <w:rsid w:val="28684FAD"/>
    <w:rsid w:val="4066098C"/>
    <w:rsid w:val="41141FCA"/>
    <w:rsid w:val="466400F0"/>
    <w:rsid w:val="48BA2321"/>
    <w:rsid w:val="4AB9248D"/>
    <w:rsid w:val="4F37789B"/>
    <w:rsid w:val="55BBE814"/>
    <w:rsid w:val="575410C3"/>
    <w:rsid w:val="57ACD56F"/>
    <w:rsid w:val="57EDACFF"/>
    <w:rsid w:val="5B9ACF1E"/>
    <w:rsid w:val="5BD66D7B"/>
    <w:rsid w:val="60261F8F"/>
    <w:rsid w:val="60565A2E"/>
    <w:rsid w:val="674A4611"/>
    <w:rsid w:val="6DB3C08D"/>
    <w:rsid w:val="71DC47B1"/>
    <w:rsid w:val="733CAC8A"/>
    <w:rsid w:val="7B10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445238"/>
  <w15:chartTrackingRefBased/>
  <w15:docId w15:val="{A39E2142-ED99-4D6C-8A3A-9F47CBAFA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4247E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13C79"/>
    <w:pPr>
      <w:keepNext/>
      <w:spacing w:before="240" w:after="60"/>
      <w:outlineLvl w:val="2"/>
    </w:pPr>
    <w:rPr>
      <w:rFonts w:ascii="Calibri" w:hAnsi="Calibri" w:eastAsia="MS Gothic"/>
      <w:b/>
      <w:b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ocumentMap">
    <w:name w:val="Document Map"/>
    <w:basedOn w:val="Normal"/>
    <w:semiHidden/>
    <w:rsid w:val="0005714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472D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937202"/>
    <w:rPr>
      <w:color w:val="0000FF"/>
      <w:u w:val="single"/>
    </w:rPr>
  </w:style>
  <w:style w:type="character" w:styleId="FollowedHyperlink">
    <w:name w:val="FollowedHyperlink"/>
    <w:rsid w:val="00A4247E"/>
    <w:rPr>
      <w:color w:val="800080"/>
      <w:u w:val="single"/>
    </w:rPr>
  </w:style>
  <w:style w:type="character" w:styleId="Heading2Char" w:customStyle="1">
    <w:name w:val="Heading 2 Char"/>
    <w:link w:val="Heading2"/>
    <w:uiPriority w:val="9"/>
    <w:rsid w:val="00A4247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247E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styleId="Strong">
    <w:name w:val="Strong"/>
    <w:uiPriority w:val="22"/>
    <w:qFormat/>
    <w:rsid w:val="00A4247E"/>
    <w:rPr>
      <w:b/>
      <w:bCs/>
    </w:rPr>
  </w:style>
  <w:style w:type="character" w:styleId="apple-converted-space" w:customStyle="1">
    <w:name w:val="apple-converted-space"/>
    <w:rsid w:val="00A4247E"/>
  </w:style>
  <w:style w:type="character" w:styleId="Heading3Char" w:customStyle="1">
    <w:name w:val="Heading 3 Char"/>
    <w:link w:val="Heading3"/>
    <w:semiHidden/>
    <w:rsid w:val="00D13C79"/>
    <w:rPr>
      <w:rFonts w:ascii="Calibri" w:hAnsi="Calibri" w:eastAsia="MS Gothic" w:cs="Times New Roman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 Lothian Council - Education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UCAS timeline</dc:title>
  <dc:subject/>
  <dc:creator>AB</dc:creator>
  <keywords/>
  <lastModifiedBy>Mr Forrester</lastModifiedBy>
  <revision>12</revision>
  <dcterms:created xsi:type="dcterms:W3CDTF">2025-06-19T10:00:00.0000000Z</dcterms:created>
  <dcterms:modified xsi:type="dcterms:W3CDTF">2025-06-19T10:08:53.3517444Z</dcterms:modified>
</coreProperties>
</file>